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w:t>
      </w: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作业服务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 xml:space="preserve">：江苏都梁矿业集团有限公司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91320830MA1MC1YF6P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560" w:lineRule="exact"/>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，不排除夜间作业的可能；</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运输车辆在运输时每车、次一张备案证明，安排专人发放车辆电子备案证明，实行“一车一次一证”。备案证明应注明车号、卸货地点、运输时间段（有效期为2个小时，超时作废）。无电子备案证明的车辆，一律视为偷盗矿产资源处理。</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2.有权要求乙方提供符合招标文件要求以及符合合同约定的机械设备、运输车辆和操作人员进行作业；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7.甲方有权对乙方的机械、运输车辆的作业过程实施全程监督。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6.应按约定期限和质量要求完成服务作业；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7.应甲方要求向甲方开具有效票据。</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ageBreakBefore w:val="0"/>
        <w:kinsoku/>
        <w:wordWrap w:val="0"/>
        <w:overflowPunct/>
        <w:topLinePunct w:val="0"/>
        <w:autoSpaceDE/>
        <w:autoSpaceDN/>
        <w:bidi w:val="0"/>
        <w:spacing w:line="44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1.项目结束，中标方提供专票后按中标单价</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xml:space="preserve"> 计价，按实际方量计量，一次性付清。（需开具增值税专用发票结算，税点由甲方承担）。</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甲乙双方在法律规定的范围内对安全事故承担责任，在甲方已尽到安全责任的前提下，</w:t>
      </w:r>
      <w:r>
        <w:rPr>
          <w:rFonts w:hint="eastAsia" w:ascii="仿宋" w:hAnsi="仿宋" w:eastAsia="仿宋" w:cs="Times New Roman"/>
          <w:kern w:val="2"/>
          <w:sz w:val="28"/>
          <w:szCs w:val="28"/>
          <w:lang w:val="en-US" w:eastAsia="zh-CN" w:bidi="ar-SA"/>
        </w:rPr>
        <w:t>乙方在</w:t>
      </w:r>
      <w:r>
        <w:rPr>
          <w:rFonts w:hint="eastAsia" w:eastAsia="仿宋" w:cs="Times New Roman"/>
          <w:kern w:val="2"/>
          <w:sz w:val="28"/>
          <w:szCs w:val="28"/>
          <w:lang w:val="en-US" w:eastAsia="zh-CN" w:bidi="ar-SA"/>
        </w:rPr>
        <w:t>机械设备运输、机械设备操作过程中由于乙方单方面原因</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r>
        <w:rPr>
          <w:rFonts w:hint="eastAsia" w:eastAsia="仿宋" w:cs="Times New Roman"/>
          <w:kern w:val="2"/>
          <w:sz w:val="28"/>
          <w:szCs w:val="28"/>
          <w:lang w:val="en-US" w:eastAsia="zh-CN" w:bidi="ar-SA"/>
        </w:rPr>
        <w:t>（具体见安全协议）。</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2000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rPr>
      </w:pP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216E7FD6"/>
    <w:rsid w:val="216E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2023-11-20T09:16:00Z</dcterms:created>
  <dc:creator>admin</dc:creator>
  <cp:lastModifiedBy>admin</cp:lastModifiedBy>
  <dcterms:modified xsi:type="dcterms:W3CDTF">2023-11-20T09:16:38Z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61647D1CCF974888845B39FD05FD4155_11</vt:lpwstr>
  </property>
</Properties>
</file>